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003B1" w14:textId="77777777" w:rsidR="0000721D" w:rsidRPr="009447F6" w:rsidRDefault="0000721D" w:rsidP="0000721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Академиялық жазу</w:t>
      </w:r>
    </w:p>
    <w:p w14:paraId="680A90EA" w14:textId="77777777" w:rsidR="0000721D" w:rsidRPr="009447F6" w:rsidRDefault="0000721D" w:rsidP="0000721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Емтихан сұрақтары</w:t>
      </w:r>
    </w:p>
    <w:p w14:paraId="78664542" w14:textId="77777777" w:rsidR="0000721D" w:rsidRDefault="0000721D" w:rsidP="0000721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1-блок</w:t>
      </w:r>
    </w:p>
    <w:p w14:paraId="067BF688" w14:textId="77777777" w:rsidR="0000721D" w:rsidRDefault="0000721D" w:rsidP="0000721D">
      <w:pPr>
        <w:pStyle w:val="a3"/>
        <w:numPr>
          <w:ilvl w:val="0"/>
          <w:numId w:val="1"/>
        </w:numPr>
        <w:jc w:val="both"/>
      </w:pPr>
      <w:r>
        <w:t>Академиялық жазуды және оның басқа жазбаша коммуникация түрлерінен айырмашылығын сипаттаңыз.</w:t>
      </w:r>
    </w:p>
    <w:p w14:paraId="5CAD7521" w14:textId="77777777" w:rsidR="0000721D" w:rsidRDefault="0000721D" w:rsidP="0000721D">
      <w:pPr>
        <w:pStyle w:val="a3"/>
        <w:numPr>
          <w:ilvl w:val="0"/>
          <w:numId w:val="1"/>
        </w:numPr>
        <w:jc w:val="both"/>
      </w:pPr>
      <w:r>
        <w:t>Академиялық жазудың негізгі ерекшеліктерін және ғылыми баяндау стиліне қойылатын талаптарды сипаттаңыз.</w:t>
      </w:r>
    </w:p>
    <w:p w14:paraId="34B3030A" w14:textId="77777777" w:rsidR="0000721D" w:rsidRDefault="0000721D" w:rsidP="0000721D">
      <w:pPr>
        <w:pStyle w:val="a3"/>
        <w:numPr>
          <w:ilvl w:val="0"/>
          <w:numId w:val="1"/>
        </w:numPr>
        <w:jc w:val="both"/>
      </w:pPr>
      <w:r>
        <w:t>Ғылыми мақаладағы кіріспенің рөлін және оның негізгі компоненттерін сипаттаңыз.</w:t>
      </w:r>
    </w:p>
    <w:p w14:paraId="57414446" w14:textId="77777777" w:rsidR="0000721D" w:rsidRDefault="0000721D" w:rsidP="0000721D">
      <w:pPr>
        <w:pStyle w:val="a3"/>
        <w:numPr>
          <w:ilvl w:val="0"/>
          <w:numId w:val="1"/>
        </w:numPr>
        <w:jc w:val="both"/>
      </w:pPr>
      <w:r>
        <w:t>Ғылыми мәселені тұжырымдау кезеңдерін және оны негіздеуге қойылатын талаптарды сипаттаңыз</w:t>
      </w:r>
    </w:p>
    <w:p w14:paraId="7DE51F6C" w14:textId="77777777" w:rsidR="0000721D" w:rsidRDefault="0000721D" w:rsidP="0000721D">
      <w:pPr>
        <w:pStyle w:val="a3"/>
        <w:numPr>
          <w:ilvl w:val="0"/>
          <w:numId w:val="1"/>
        </w:numPr>
        <w:jc w:val="both"/>
      </w:pPr>
      <w:r>
        <w:t>Ғылыми дереккөздерді іздеу әдістерін және сәйкес материалдарды таңдау принциптерін сипаттаңыз.</w:t>
      </w:r>
    </w:p>
    <w:p w14:paraId="7843FD2D" w14:textId="77777777" w:rsidR="0000721D" w:rsidRPr="009447F6" w:rsidRDefault="0000721D" w:rsidP="0000721D">
      <w:pPr>
        <w:pStyle w:val="a3"/>
        <w:jc w:val="center"/>
        <w:rPr>
          <w:b/>
          <w:bCs/>
          <w:sz w:val="28"/>
          <w:szCs w:val="28"/>
        </w:rPr>
      </w:pPr>
      <w:r w:rsidRPr="009447F6">
        <w:rPr>
          <w:b/>
          <w:bCs/>
          <w:sz w:val="28"/>
          <w:szCs w:val="28"/>
        </w:rPr>
        <w:t>2-блок</w:t>
      </w:r>
    </w:p>
    <w:p w14:paraId="6354ADEB" w14:textId="77777777" w:rsidR="0000721D" w:rsidRDefault="0000721D" w:rsidP="0000721D">
      <w:pPr>
        <w:pStyle w:val="a3"/>
        <w:numPr>
          <w:ilvl w:val="0"/>
          <w:numId w:val="2"/>
        </w:numPr>
        <w:jc w:val="both"/>
      </w:pPr>
      <w:r>
        <w:t>Зерттеу әдістемесі бөлімін және оның құрылымын сипаттаңыз.</w:t>
      </w:r>
    </w:p>
    <w:p w14:paraId="42A0F2E7" w14:textId="77777777" w:rsidR="0000721D" w:rsidRDefault="0000721D" w:rsidP="0000721D">
      <w:pPr>
        <w:pStyle w:val="a3"/>
        <w:numPr>
          <w:ilvl w:val="0"/>
          <w:numId w:val="2"/>
        </w:numPr>
        <w:jc w:val="both"/>
      </w:pPr>
      <w:r>
        <w:t>Зерттеу әдістерін тұжырымдауға қойылатын талаптарды сипаттаңыз және әдістемелік тәсілді таңдауды негіздеңіз</w:t>
      </w:r>
    </w:p>
    <w:p w14:paraId="6B62562C" w14:textId="77777777" w:rsidR="0000721D" w:rsidRDefault="0000721D" w:rsidP="0000721D">
      <w:pPr>
        <w:pStyle w:val="a3"/>
        <w:numPr>
          <w:ilvl w:val="0"/>
          <w:numId w:val="2"/>
        </w:numPr>
        <w:jc w:val="both"/>
      </w:pPr>
      <w:r>
        <w:t>Ғылыми зерттеулерде қолданылатын графикалық материалдардың негізгі түрлерін және оларды ресімдеу принциптерін сипаттаңыз.</w:t>
      </w:r>
    </w:p>
    <w:p w14:paraId="3690D597" w14:textId="17E78405" w:rsidR="0000721D" w:rsidRDefault="0000721D" w:rsidP="0000721D">
      <w:pPr>
        <w:pStyle w:val="a3"/>
        <w:numPr>
          <w:ilvl w:val="0"/>
          <w:numId w:val="2"/>
        </w:numPr>
        <w:jc w:val="both"/>
      </w:pPr>
      <w:r>
        <w:t xml:space="preserve">Ғылыми мақаланың толық </w:t>
      </w:r>
      <w:r>
        <w:rPr>
          <w:lang w:val="kk-KZ"/>
        </w:rPr>
        <w:t>ә</w:t>
      </w:r>
      <w:r>
        <w:t>дістеме бөлімін дайындау кезеңдерін және оның жүйелілігіне қойылатын талаптарды сипаттаңыз</w:t>
      </w:r>
    </w:p>
    <w:p w14:paraId="6D5EC237" w14:textId="77777777" w:rsidR="0000721D" w:rsidRDefault="0000721D" w:rsidP="0000721D">
      <w:pPr>
        <w:pStyle w:val="a3"/>
        <w:numPr>
          <w:ilvl w:val="0"/>
          <w:numId w:val="2"/>
        </w:numPr>
        <w:jc w:val="both"/>
      </w:pPr>
      <w:r>
        <w:t>Зерттеу нәтижелері бөлімін қалыптастыру процесін және оның ғылыми мақаладағы рөлін сипаттаңыз.</w:t>
      </w:r>
    </w:p>
    <w:p w14:paraId="23591358" w14:textId="77777777" w:rsidR="0000721D" w:rsidRPr="00B633D5" w:rsidRDefault="0000721D" w:rsidP="0000721D">
      <w:pPr>
        <w:pStyle w:val="a3"/>
        <w:jc w:val="center"/>
        <w:rPr>
          <w:b/>
          <w:bCs/>
          <w:sz w:val="28"/>
          <w:szCs w:val="28"/>
        </w:rPr>
      </w:pPr>
      <w:r w:rsidRPr="00B633D5">
        <w:rPr>
          <w:b/>
          <w:bCs/>
          <w:sz w:val="28"/>
          <w:szCs w:val="28"/>
        </w:rPr>
        <w:t>3-</w:t>
      </w:r>
      <w:r w:rsidRPr="00B633D5">
        <w:rPr>
          <w:b/>
          <w:bCs/>
          <w:sz w:val="28"/>
          <w:szCs w:val="28"/>
          <w:lang w:val="kk-KZ"/>
        </w:rPr>
        <w:t>блок</w:t>
      </w:r>
    </w:p>
    <w:p w14:paraId="7DC396D9" w14:textId="77777777" w:rsidR="0000721D" w:rsidRDefault="0000721D" w:rsidP="0000721D">
      <w:pPr>
        <w:pStyle w:val="a3"/>
        <w:numPr>
          <w:ilvl w:val="0"/>
          <w:numId w:val="3"/>
        </w:numPr>
        <w:jc w:val="both"/>
      </w:pPr>
      <w:r>
        <w:t>Ғылыми деректерді визуализациялауды және оның нәтижелерді қабылдау дәлдігін арттырудағы рөлін сипаттаңыз.</w:t>
      </w:r>
    </w:p>
    <w:p w14:paraId="3640D28A" w14:textId="77777777" w:rsidR="0000721D" w:rsidRDefault="0000721D" w:rsidP="0000721D">
      <w:pPr>
        <w:pStyle w:val="a3"/>
        <w:numPr>
          <w:ilvl w:val="0"/>
          <w:numId w:val="3"/>
        </w:numPr>
        <w:jc w:val="both"/>
      </w:pPr>
      <w:r>
        <w:t>Ғылыми мақалаларды плагиатқа тексеру процедураларын және академиялық адалдық критерийлерін сипаттаңыз.</w:t>
      </w:r>
    </w:p>
    <w:p w14:paraId="1092E391" w14:textId="77777777" w:rsidR="0000721D" w:rsidRDefault="0000721D" w:rsidP="0000721D">
      <w:pPr>
        <w:pStyle w:val="a3"/>
        <w:numPr>
          <w:ilvl w:val="0"/>
          <w:numId w:val="3"/>
        </w:numPr>
        <w:jc w:val="both"/>
      </w:pPr>
      <w:r>
        <w:t>Пішімдеу, шолу, редакциялау және журналға жіберуді қоса алғанда, зерттеу мақаласын жариялауға дайындаудағы қадамдарды сипаттаңыз.</w:t>
      </w:r>
    </w:p>
    <w:p w14:paraId="6E30E3A7" w14:textId="77777777" w:rsidR="0000721D" w:rsidRDefault="0000721D" w:rsidP="0000721D">
      <w:pPr>
        <w:pStyle w:val="a3"/>
        <w:numPr>
          <w:ilvl w:val="0"/>
          <w:numId w:val="3"/>
        </w:numPr>
        <w:jc w:val="both"/>
      </w:pPr>
      <w:r>
        <w:t>Мақаланы жариялау үшін ғылыми журналды таңдаудың негізгі критерийлерін атаңыз.</w:t>
      </w:r>
    </w:p>
    <w:p w14:paraId="10FEFDD6" w14:textId="77777777" w:rsidR="0000721D" w:rsidRDefault="0000721D" w:rsidP="0000721D">
      <w:pPr>
        <w:pStyle w:val="a3"/>
        <w:numPr>
          <w:ilvl w:val="0"/>
          <w:numId w:val="3"/>
        </w:numPr>
        <w:jc w:val="both"/>
      </w:pPr>
      <w:r>
        <w:t>Ғылыми мақаланы дайындау және жариялау кезіндегі академиялық этика талаптарын атап өтіңіз.</w:t>
      </w:r>
    </w:p>
    <w:p w14:paraId="215CA90D" w14:textId="77777777" w:rsidR="0000721D" w:rsidRPr="009447F6" w:rsidRDefault="0000721D" w:rsidP="0000721D">
      <w:pPr>
        <w:rPr>
          <w:rFonts w:ascii="Times New Roman" w:hAnsi="Times New Roman" w:cs="Times New Roman"/>
          <w:sz w:val="28"/>
          <w:szCs w:val="28"/>
        </w:rPr>
      </w:pPr>
    </w:p>
    <w:p w14:paraId="64FCB0F2" w14:textId="77777777" w:rsidR="00FF254B" w:rsidRDefault="00FF254B"/>
    <w:sectPr w:rsidR="00FF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614"/>
    <w:multiLevelType w:val="hybridMultilevel"/>
    <w:tmpl w:val="7F3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20553"/>
    <w:multiLevelType w:val="hybridMultilevel"/>
    <w:tmpl w:val="166A3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A0F30"/>
    <w:multiLevelType w:val="hybridMultilevel"/>
    <w:tmpl w:val="166A3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363908">
    <w:abstractNumId w:val="0"/>
  </w:num>
  <w:num w:numId="2" w16cid:durableId="1872455736">
    <w:abstractNumId w:val="1"/>
  </w:num>
  <w:num w:numId="3" w16cid:durableId="1381393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C2MDO3NDU3MzCytLRU0lEKTi0uzszPAykwqgUAaIu5tSwAAAA="/>
  </w:docVars>
  <w:rsids>
    <w:rsidRoot w:val="0000721D"/>
    <w:rsid w:val="0000721D"/>
    <w:rsid w:val="000225D1"/>
    <w:rsid w:val="001C465B"/>
    <w:rsid w:val="00235EBA"/>
    <w:rsid w:val="00237435"/>
    <w:rsid w:val="003447C9"/>
    <w:rsid w:val="003B3FFB"/>
    <w:rsid w:val="003C24A5"/>
    <w:rsid w:val="003E05A7"/>
    <w:rsid w:val="003F3CEF"/>
    <w:rsid w:val="00422653"/>
    <w:rsid w:val="00423334"/>
    <w:rsid w:val="0048518F"/>
    <w:rsid w:val="00545F7D"/>
    <w:rsid w:val="00594555"/>
    <w:rsid w:val="0060225C"/>
    <w:rsid w:val="006A758A"/>
    <w:rsid w:val="009B1680"/>
    <w:rsid w:val="00AD466E"/>
    <w:rsid w:val="00B341C1"/>
    <w:rsid w:val="00C51B59"/>
    <w:rsid w:val="00DE7CC8"/>
    <w:rsid w:val="00E61007"/>
    <w:rsid w:val="00EE377A"/>
    <w:rsid w:val="00F50828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F001"/>
  <w15:chartTrackingRefBased/>
  <w15:docId w15:val="{D6A6C988-3D9A-4743-891B-C2032A54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21D"/>
    <w:rPr>
      <w:lang w:val="k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2025-11-23T15:53:00Z</dcterms:created>
  <dcterms:modified xsi:type="dcterms:W3CDTF">2025-11-23T16:14:00Z</dcterms:modified>
</cp:coreProperties>
</file>